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32" w:rsidRPr="00CB1F98" w:rsidRDefault="004F3ED5">
      <w:pPr>
        <w:pStyle w:val="ConsPlusTitle"/>
        <w:jc w:val="center"/>
      </w:pPr>
      <w:bookmarkStart w:id="0" w:name="Par27"/>
      <w:bookmarkEnd w:id="0"/>
      <w:r w:rsidRPr="00CB1F98">
        <w:t>ПЕРЕЧЕНЬ</w:t>
      </w:r>
    </w:p>
    <w:p w:rsidR="00D57E32" w:rsidRPr="00CB1F98" w:rsidRDefault="004F3ED5">
      <w:pPr>
        <w:pStyle w:val="ConsPlusTitle"/>
        <w:jc w:val="center"/>
      </w:pPr>
      <w:r w:rsidRPr="00CB1F98">
        <w:t>ЖИЗНЕННО НЕОБХОДИМЫХ</w:t>
      </w:r>
      <w:bookmarkStart w:id="1" w:name="_GoBack"/>
      <w:bookmarkEnd w:id="1"/>
      <w:r w:rsidRPr="00CB1F98">
        <w:t xml:space="preserve"> И ВАЖНЕЙШИХ ЛЕКАРСТВЕННЫХ ПРЕПАРАТОВ</w:t>
      </w:r>
    </w:p>
    <w:p w:rsidR="00D57E32" w:rsidRPr="00CB1F98" w:rsidRDefault="004F3ED5">
      <w:pPr>
        <w:pStyle w:val="ConsPlusTitle"/>
        <w:jc w:val="center"/>
      </w:pPr>
      <w:r w:rsidRPr="00CB1F98">
        <w:t>ДЛЯ МЕДИЦИНСКОГО ПРИМЕНЕНИЯ НА 2020 ГОД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эзомепразол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 xml:space="preserve">таблетки кишечнорастворимые, </w:t>
            </w:r>
            <w:r w:rsidRPr="00CB1F98">
              <w:lastRenderedPageBreak/>
              <w:t>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lastRenderedPageBreak/>
              <w:t>A02BX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белладонны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алкалоиды белладонны, третичные амины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атропин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lastRenderedPageBreak/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lastRenderedPageBreak/>
              <w:t>A04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лиофилизированные;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 xml:space="preserve">таблетки, покрытые кишечнорастворимой сахарной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ректальная;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 xml:space="preserve">инсулин растворимый </w:t>
            </w:r>
            <w:r w:rsidRPr="00CB1F98"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lastRenderedPageBreak/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lastRenderedPageBreak/>
              <w:t>A10AC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аспарт двухфазный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деглудек + инсулин аспарт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 xml:space="preserve">таблетки с пролонгированным </w:t>
            </w:r>
            <w:r w:rsidRPr="00CB1F98">
              <w:lastRenderedPageBreak/>
              <w:t>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гозоглиптин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линаглиптин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саксаглиптин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ситаглиптин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дапаглифлозин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эмпаглифлозин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lastRenderedPageBreak/>
              <w:t>раствор для приема внутрь и наружного применения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адеметионин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агалсидаза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агалсидаза бета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велаглюцераза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галсульфаза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идурсульфаза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идурсульфаза бета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имиглюцераза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ларонидаза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себелипаза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талиглюцераза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миглустат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нитизинон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сапроптерин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тиоктовая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витамина K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эноксапарин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парнапарин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клопидогрел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тикагрелор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B01AD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алтеплаза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проурокиназа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тенектеплаза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дабигатрана этексилат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апиксабан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ривароксабан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антифибринолитические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аминокислоты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аминокапроновая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транексамовая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протеиназ плазмы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апротинин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K и другие гемостатики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K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местные гемостатики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фибриноген + тромбин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губка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мороктоког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нонаког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октоког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свертывания крови VII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свертывания крови VIII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 (замороженный)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свертывания крови IX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эптаког альфа (активированный)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ромиплостим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элтромбопаг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железа (III) гидроксид олигоизомальтозат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железа карбоксимальтозат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дарбэпоэтин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метоксиполиэтиленгликоль-эпоэтин бета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кровь и препараты крови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альбумин человека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гидроксиэтилкрахмал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декстран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желатин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растворы для внутривенного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растворы для парентерального питания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B05BB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меглюмина натрия сукцинат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растворы с осмодиуретическим действием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маннитол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ирригационные растворы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B05CX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ирригационные растворы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декстроза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B05XA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растворы электролитов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калия хлорид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магния сульфат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гидрокарбонат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хлорид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 IB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лидокаин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для местного и наружного применения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для местного применения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добутамин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допамин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норэпинефрин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фенилэфрин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эпинефрин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C01CX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кардиотонические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левосимендан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ретард;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подъязычные;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пленки для наклеивания на десну;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подъязычные;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C01EA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алпростадил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ивабрадин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мельдоний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внутривенного, внутримышечного и парабульбарного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амбризентан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бозентан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риоцигуат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D57E32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C04AD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пурина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пентоксифиллин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и внутриартериального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внутриартериального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средства, действующие</w:t>
            </w:r>
          </w:p>
          <w:p w:rsidR="00D57E32" w:rsidRPr="00CB1F98" w:rsidRDefault="004F3ED5">
            <w:pPr>
              <w:pStyle w:val="ConsPlusNormal"/>
            </w:pPr>
            <w:r w:rsidRPr="00CB1F98">
              <w:t>на ренин-ангиотензиновую систему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</w:t>
            </w:r>
          </w:p>
          <w:p w:rsidR="00D57E32" w:rsidRPr="00CB1F98" w:rsidRDefault="004F3ED5">
            <w:pPr>
              <w:pStyle w:val="ConsPlusNormal"/>
            </w:pPr>
            <w:r w:rsidRPr="00CB1F98">
              <w:t>ангиотензина II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</w:t>
            </w:r>
          </w:p>
          <w:p w:rsidR="00D57E32" w:rsidRPr="00CB1F98" w:rsidRDefault="004F3ED5">
            <w:pPr>
              <w:pStyle w:val="ConsPlusNormal"/>
            </w:pPr>
            <w:r w:rsidRPr="00CB1F98">
              <w:t>ангиотензина II в комбинации</w:t>
            </w:r>
          </w:p>
          <w:p w:rsidR="00D57E32" w:rsidRPr="00CB1F98" w:rsidRDefault="004F3ED5">
            <w:pPr>
              <w:pStyle w:val="ConsPlusNormal"/>
            </w:pPr>
            <w:r w:rsidRPr="00CB1F98">
              <w:t>с другими средствами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симвастатин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алирокумаб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эволокумаб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ран и язв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D03AX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роста эпидермальный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для наружного применения (спиртовой);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водорода пероксид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калия перманганат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пимекролимус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вагинальный;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утеротонизирующие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алкалоиды спорыньи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метилэргометрин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G02AD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динопростон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интрацервикальный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мизопростол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G02CX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атозибан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гонадотропин хорионический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корифоллитропин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фоллитропин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фоллитропин альфа + лутропин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G03GB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синтетические стимуляторы овуляции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кломифен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таблетки-лиофилизат;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терлипрессин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окситоцин и его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карбетоцин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окситоцин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 и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ланреотид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октреотид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пасиреотид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H01CC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антигонадотропин-рилизинг гормоны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ганиреликс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цетрореликс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имплантат для интравитреального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поджелудочной железы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глюкагон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терипаратид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кальцитонин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парикальцитол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цинакальцет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этелкальцетид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тигециклин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</w:t>
            </w:r>
          </w:p>
          <w:p w:rsidR="00D57E32" w:rsidRPr="00CB1F98" w:rsidRDefault="004F3ED5">
            <w:pPr>
              <w:pStyle w:val="ConsPlusNormal"/>
            </w:pPr>
            <w:r w:rsidRPr="00CB1F98">
              <w:t>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бензатина бензилпенициллин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бензилпенициллин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феноксиметилпенициллин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ампициллин + сульбактам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цефазолин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цефалоспорины 3-го поколения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цефотаксим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цефтазидим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цефтриаксон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цефоперазон + сульбактам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цефалоспорины 4-го поколения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цефепим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карбапенемы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имипенем + циластатин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меропенем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эртапенем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J01DI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цефалоспорины и пенемы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цефтазидим + [авибактам]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цефтаролина фосамил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цефтолозан + [тазобактам]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аминогликозиды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J01GA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стрептомицины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стрептомицин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J01GB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аминогликозиды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амикацин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гентамицин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канамицин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тобрамицин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гатифлоксацин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ломефлоксацин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моксифлоксацин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спарфлоксацин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J01XA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 гликопептидной структуры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ванкомицин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 и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 и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телаванцин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J01XX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антибактериальные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даптомицин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линезолид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тедизолид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фосфомицин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амфотерицин 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вориконазол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каспофунгин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микафунгин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противотуберкулезные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аминосалициловая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замедленного высвобождения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капреомицин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рифабутин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рифампицин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циклосерин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гидразиды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внутривенного, внутримышечного, ингаляционного и эндотрахеального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тиокарбамида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протионамид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этионамид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J04AK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противотуберкулезные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бедаквилин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пиразинамид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теризидон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этамбутол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J04AM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 + пиразинамид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 + пиразинамид + рифампицин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 + рифампицин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изониазид + этамбутол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J04BA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дапсон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валганцикловир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ганцикловир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J05AE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протеаз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атазанавир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дарунавир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нарлапревир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ритонавир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саквинавир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фосампренавир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абакавир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диданозин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зидовудин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ламивудин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ставудин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телбивудин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тенофовир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фосфазид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энтекавир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невирапин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элсульфавирин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этравирин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эфавиренз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J05AP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глекапревир + пибрентасвир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даклатасвир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таблеток набор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рибавирин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симепревир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софосбувир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J05AR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абакавир + ламивудин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абакавир + зидовудин + ламивудин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зидовудин + ламивудин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лопинавир + ритонавир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рилпивирин + тенофовир + эмтрицитабин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долутегравир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маравирок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ралтегравир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иммунные сыворотки и иммуноглобулины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анатоксин дифтерийный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анатоксин дифтерийно-столбнячный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анатоксин столбнячный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антитоксин яда гадюки обыкновенной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сыворотка противоботулиническая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сыворотка противодифтерийная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сыворотка противостолбнячная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человека нормальный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специфические иммуноглобулины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антирабический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человека антирезус RHO(D)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паливизумаб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вакцины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бендамустин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ифосфамид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раствора для внутрисосудистого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кармустин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дакарбазин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темозоломид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пеметрексед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ралтитрексид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неларабин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флударабин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азацитидин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гемцитабин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капецитабин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фторурацил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внутрисосудистого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внутрисосудистого и внутриполостного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цитарабин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винбластин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винкристин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винорелбин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доцетаксел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кабазитаксел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паклитаксел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L01DB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антрациклины и родственные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даунорубицин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доксорубицин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идарубицин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митоксантрон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и внутриплеврального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эпирубицин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блеомицин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митомицин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платины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карбоплатин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оксалиплатин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цисплатин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 и внутрибрюшинного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метилгидразины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прокарбазин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атезолизумаб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бевацизумаб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блинатумомаб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брентуксимаб ведотин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даратумумаб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ипилимумаб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обинутузумаб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панитумумаб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пертузумаб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рамуцирумаб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ритуксимаб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трастузумаб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трастузумаб эмтанзин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цетуксимаб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элотузумаб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алектиниб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афатиниб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вандетаниб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вемурафениб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гефитиниб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дазатиниб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ибрутиниб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иматиниб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кобиметиниб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кризотиниб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ленватиниб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нилотиниб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нинтеданиб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пазопаниб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регорафениб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руксолитиниб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сорафениб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сунитиниб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эрлотиниб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аспарагиназа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афлиберцепт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бортезомиб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венетоклакс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висмодегиб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гидроксикарбамид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иксазомиб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иринотекан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карфилзомиб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митотан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третиноин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эрибулин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бусерелин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гозерелин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имплантат;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лейпрорелин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трипторелин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фулвестрант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бикалутамид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энзалутамид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абиратерон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дегареликс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колониестимулирующие факторы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филграстим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эмпэгфилграстим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 и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внутримышечного, субконъюнктивального введения и закапывания в глаз;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 бета-1a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 бета-1b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 гамма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интраназального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пэгинтерферон бета-1a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цепэгинтерферон альфа-2b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азоксимера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глатирамера ацетат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глутамил-цистеинил-глицин динатрия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меглюмина акридонацетат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тилорон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абатацепт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алемтузумаб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апремиласт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белимумаб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ведолизумаб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антитимоцитарный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лефлуномид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микофенолата мофетил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микофеноловая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натализумаб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окрелизумаб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терифлуномид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тофацитиниб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финголимод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эверолимус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экулизумаб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адалимумаб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голимумаб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инфликсимаб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цертолизумаба пэгол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этанерцепт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базиликсимаб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канакинумаб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сарилумаб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секукинумаб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тоцилизумаб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устекинумаб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такролимус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циклоспорин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мягкие;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леналидомид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пирфенидон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декскетопрофен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холина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суксаметония йодид и хлорид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пипекурония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рокурония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ботулинический токсин типа A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алендроновая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золедроновая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деносумаб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стронция ранелат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галогенированные углеводороды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галотан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севофлуран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барбитураты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тиопентал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общей анестезии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динитрогена оксид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газ сжатый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кетамин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оксибутират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пропофол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эмульсия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эфиры аминобензойной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прокаин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бупивакаин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левобупивакаин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ропивакаин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пластырь трансдермальный;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пропионилфенилэтоксиэтилпиперидин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тапентадол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бриварацетам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леветирацетам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прегабалин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прамипексол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флуфеназин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дроперидол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индола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сертиндол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зуклопентиксол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05AL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палиперидон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рисперидон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бромдигидрохлорфенил-бензодиазепин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мидазолам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агомелатин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ксантина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кофеин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и субконъюнктивального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защечные;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назальные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полипептиды коры головного мозга скота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церебролизин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цитиколин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деменции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мемантин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холина альфосцерат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налтрексон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диметилфумарат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тетрабеназин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противопротозойные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противомалярийные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аминохинолины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гидроксихлорохин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P01BC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метанолхинолины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мефлохин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трематодоза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празиквантел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P02CC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тетрагидропиримидина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пирантел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P02CE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имидазотиазола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левамизол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P03AX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бензилбензоат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назальные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индакатерол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мометазон + формотерол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кромоглициевая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омализумаб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реслизумаб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пастилки;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дорназа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заболеваний дыхательной системы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R07AA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легочные сурфактанты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берактант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порактант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сурфактант-БЛ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эмульсии для ингаляционного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глазной;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S01HA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оксибупрокаин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S01J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диагностические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S01JA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красящие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флуоресцеин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S01L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S01LA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ранибизумаб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аллергенов экстракт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аллергены бактерий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димеркаптопропансульфонат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калий-железо гексацианоферрат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кальция тринатрия пентетат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 и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карбоксим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налоксон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тиосульфат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протамина сульфат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сугаммадекс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цинка бисвинилимидазола диацетат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-железа (III) оксигидроксида, сахарозы</w:t>
            </w:r>
          </w:p>
          <w:p w:rsidR="00D57E32" w:rsidRPr="00CB1F98" w:rsidRDefault="004F3ED5">
            <w:pPr>
              <w:pStyle w:val="ConsPlusNormal"/>
            </w:pPr>
            <w:r w:rsidRPr="00CB1F98">
              <w:t>и крахмала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севеламер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месна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лечебные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аминокислоты и их смеси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V06DE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V07AB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вода для инъекций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контрастные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натрия амидотризоат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йоверсол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внутриартериального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йогексол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йомепрол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йопромид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бария сульфат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V08CA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парамагнитные контрастные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гадобеновая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гадобутрол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гадоверсетамид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гадодиамид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гадоксетовая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гадопентетовая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гадотеридол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меброфенин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пентатех 99mTc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пирфотех 99mTc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технеция (99mTc) оксабифор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технеция (99mTc) фитат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V10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V10B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V10BX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стронция хлорид 89Sr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V10X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2</w:t>
      </w:r>
    </w:p>
    <w:p w:rsidR="00D57E32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D57E32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D57E32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</w:pPr>
      <w:bookmarkStart w:id="2" w:name="Par4626"/>
      <w:bookmarkEnd w:id="2"/>
      <w:r w:rsidRPr="00CB1F98">
        <w:t>ПЕРЕЧЕНЬ</w:t>
      </w:r>
    </w:p>
    <w:p w:rsidR="00D57E32" w:rsidRPr="00CB1F98" w:rsidRDefault="004F3ED5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D57E32" w:rsidRPr="00CB1F98" w:rsidRDefault="004F3ED5">
      <w:pPr>
        <w:pStyle w:val="ConsPlusTitle"/>
        <w:jc w:val="center"/>
      </w:pPr>
      <w:r w:rsidRPr="00CB1F98">
        <w:t>В ТОМ ЧИСЛЕ ЛЕКАРСТВЕННЫХ ПРЕПАРАТОВ ДЛЯ МЕДИЦИНСКОГО</w:t>
      </w:r>
    </w:p>
    <w:p w:rsidR="00D57E32" w:rsidRPr="00CB1F98" w:rsidRDefault="004F3ED5">
      <w:pPr>
        <w:pStyle w:val="ConsPlusTitle"/>
        <w:jc w:val="center"/>
      </w:pPr>
      <w:r w:rsidRPr="00CB1F98">
        <w:t>ПРИМЕНЕНИЯ, НАЗНАЧАЕМЫХ ПО РЕШЕНИЮ ВРАЧЕБНЫХ КОМИССИЙ</w:t>
      </w:r>
    </w:p>
    <w:p w:rsidR="00D57E32" w:rsidRPr="00CB1F98" w:rsidRDefault="004F3ED5">
      <w:pPr>
        <w:pStyle w:val="ConsPlusTitle"/>
        <w:jc w:val="center"/>
      </w:pPr>
      <w:r w:rsidRPr="00CB1F98">
        <w:t>МЕДИЦИНСКИХ ОРГАНИЗАЦИЙ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эзомепразол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лиофилизированные;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ректальная;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аспарт двухфазный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деглудек + инсулин аспарт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линаглиптин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саксаглиптин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ситаглиптин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дапаглифлозин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эмпаглифлозин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и наружного применения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A11CC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адеметионин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тиоктовая кислота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витамина К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эноксапарин натрия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клопидогрел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тикагрелор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дабигатрана этексилат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апиксабан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ривароксабан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К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элтромбопаг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железа (III) гидроксида сахарозный комплекс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дарбэпоэтин альфа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метоксиполиэтиленгликоль-эпоэтин бета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спрей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ретард;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подъязычные;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пленки для наклеивания на десну;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подъязычные;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мельдоний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амбризентан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риоцигуат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D57E32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аторвастатин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симвастатин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алирокумаб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эволокумаб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для наружного применения (спиртовой);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пимекролимус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вагинальный;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вагинальные;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гонадотропин хорионический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таблетки-лиофилизат;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ланреотид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октреотид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жевательные;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терипаратид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кальцитонин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парикальцитол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цинакальцет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этелкальцетид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цефазолин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гатифлоксацин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левофлоксацин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ломефлоксацин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моксифлоксацин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 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вориконазол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глазная;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валганцикловир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ганцикловир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иммуноглобулин человека нормальный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дакарбазин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темозоломид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ралтитрексид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капецитабин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винорелбин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доцетаксел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паклитаксел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бевацизумаб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панитумумаб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пертузумаб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ритуксимаб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трастузумаб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цетуксимаб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афатиниб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гефитиниб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дазатиниб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иматиниб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ленватиниб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нилотиниб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нинтеданиб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руксолитиниб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сорафениб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эрлотиниб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аспарагиназа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афлиберцепт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гидроксикарбамид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третиноин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бусерелин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гозерелин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имплантат;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лейпрорелин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трипторелин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фулвестрант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бикалутамид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энзалутамид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 альфа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внутримышечного, субконъюнктивального введения и закапывания в глаз;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абатацепт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апремиласт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ведолизумаб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тофацитиниб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финголимод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эверолимус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адалимумаб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голимумаб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инфликсимаб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цертолизумаба пэгол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этанерцепт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канакинумаб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секукинумаб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тоцилизумаб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устекинумаб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циклоспорин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пирфенидон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</w:t>
            </w:r>
          </w:p>
          <w:p w:rsidR="00D57E32" w:rsidRPr="00CB1F98" w:rsidRDefault="004F3ED5">
            <w:pPr>
              <w:pStyle w:val="ConsPlusNormal"/>
            </w:pPr>
            <w:r w:rsidRPr="00CB1F98">
              <w:t>кишечнорастворимой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ботулинический токсин типа A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ботулинический токсин типа A-гемагглютинин комплекс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золедроновая кислота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деносумаб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01AH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пропионилфенил-этоксиэтилпиперидин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03AF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03AX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04BC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прамипексол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флуфеназин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05AF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зуклопентиксол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05AH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05AL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палиперидон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рисперидон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бромдигидрохлорфенилбензодиазепин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05BB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05CF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06AX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агомелатин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полипептиды коры головного мозга скота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06BX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церебролизин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06DA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холина альфосцерат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07XX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назальные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индакатерол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назальные;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 кишечнорастворимые;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  <w:vMerge w:val="restart"/>
          </w:tcPr>
          <w:p w:rsidR="00D57E32" w:rsidRPr="00CB1F98" w:rsidRDefault="004F3ED5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кромоглициевая кислота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капсулы;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омализумаб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D57E32" w:rsidRPr="00CB1F98" w:rsidRDefault="004F3ED5">
            <w:pPr>
              <w:pStyle w:val="ConsPlusNormal"/>
            </w:pPr>
            <w:r w:rsidRPr="00CB1F98">
              <w:t>пастилки;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для рассасывания;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глазной;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димеркаптопропансульфонат натрия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диспергируемые;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-железа (III) оксигидроксида, сахарозы и крахмала &lt;*&gt;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Normal"/>
        <w:ind w:firstLine="540"/>
        <w:jc w:val="both"/>
      </w:pPr>
      <w:r w:rsidRPr="00CB1F98">
        <w:t>--------------------------------</w:t>
      </w:r>
    </w:p>
    <w:p w:rsidR="00D57E32" w:rsidRPr="00CB1F98" w:rsidRDefault="004F3ED5">
      <w:pPr>
        <w:pStyle w:val="ConsPlusNormal"/>
        <w:spacing w:before="240"/>
        <w:ind w:firstLine="540"/>
        <w:jc w:val="both"/>
      </w:pPr>
      <w:bookmarkStart w:id="3" w:name="Par7237"/>
      <w:bookmarkEnd w:id="3"/>
      <w:r w:rsidRPr="00CB1F98">
        <w:t>&lt;*&gt; Лекарственные препараты, назначаемые по решению врачебной комиссии медицинской организации.</w:t>
      </w: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3</w:t>
      </w:r>
    </w:p>
    <w:p w:rsidR="00D57E32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D57E32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D57E32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</w:pPr>
      <w:bookmarkStart w:id="4" w:name="Par7248"/>
      <w:bookmarkEnd w:id="4"/>
      <w:r w:rsidRPr="00CB1F98">
        <w:t>ПЕРЕЧЕНЬ</w:t>
      </w:r>
    </w:p>
    <w:p w:rsidR="00D57E32" w:rsidRPr="00CB1F98" w:rsidRDefault="004F3ED5">
      <w:pPr>
        <w:pStyle w:val="ConsPlusTitle"/>
        <w:jc w:val="center"/>
      </w:pPr>
      <w:r w:rsidRPr="00CB1F98">
        <w:t>ЛЕКАРСТВЕННЫХ ПРЕПАРАТОВ, ПРЕДНАЗНАЧЕННЫХ</w:t>
      </w:r>
    </w:p>
    <w:p w:rsidR="00D57E32" w:rsidRPr="00CB1F98" w:rsidRDefault="004F3ED5">
      <w:pPr>
        <w:pStyle w:val="ConsPlusTitle"/>
        <w:jc w:val="center"/>
      </w:pPr>
      <w:r w:rsidRPr="00CB1F98">
        <w:t>ДЛЯ ОБЕСПЕЧЕНИЯ ЛИЦ, БОЛЬНЫХ ГЕМОФИЛИЕЙ, МУКОВИСЦИДОЗОМ,</w:t>
      </w:r>
    </w:p>
    <w:p w:rsidR="00D57E32" w:rsidRPr="00CB1F98" w:rsidRDefault="004F3ED5">
      <w:pPr>
        <w:pStyle w:val="ConsPlusTitle"/>
        <w:jc w:val="center"/>
      </w:pPr>
      <w:r w:rsidRPr="00CB1F98">
        <w:t>ГИПОФИЗАРНЫМ НАНИЗМОМ, БОЛЕЗНЬЮ ГОШЕ, ЗЛОКАЧЕСТВЕННЫМИ</w:t>
      </w:r>
    </w:p>
    <w:p w:rsidR="00D57E32" w:rsidRPr="00CB1F98" w:rsidRDefault="004F3ED5">
      <w:pPr>
        <w:pStyle w:val="ConsPlusTitle"/>
        <w:jc w:val="center"/>
      </w:pPr>
      <w:r w:rsidRPr="00CB1F98">
        <w:t>НОВООБРАЗОВАНИЯМИ ЛИМФОИДНОЙ, КРОВЕТВОРНОЙ И РОДСТВЕННЫХ</w:t>
      </w:r>
    </w:p>
    <w:p w:rsidR="00D57E32" w:rsidRPr="00CB1F98" w:rsidRDefault="004F3ED5">
      <w:pPr>
        <w:pStyle w:val="ConsPlusTitle"/>
        <w:jc w:val="center"/>
      </w:pPr>
      <w:r w:rsidRPr="00CB1F98">
        <w:t>ИМ ТКАНЕЙ, РАССЕЯННЫМ СКЛЕРОЗОМ, ГЕМОЛИТИКО-УРЕМИЧЕСКИМ</w:t>
      </w:r>
    </w:p>
    <w:p w:rsidR="00D57E32" w:rsidRPr="00CB1F98" w:rsidRDefault="004F3ED5">
      <w:pPr>
        <w:pStyle w:val="ConsPlusTitle"/>
        <w:jc w:val="center"/>
      </w:pPr>
      <w:r w:rsidRPr="00CB1F98">
        <w:t>СИНДРОМОМ, ЮНОШЕСКИМ АРТРИТОМ С СИСТЕМНЫМ НАЧАЛОМ,</w:t>
      </w:r>
    </w:p>
    <w:p w:rsidR="00D57E32" w:rsidRPr="00CB1F98" w:rsidRDefault="004F3ED5">
      <w:pPr>
        <w:pStyle w:val="ConsPlusTitle"/>
        <w:jc w:val="center"/>
      </w:pPr>
      <w:r w:rsidRPr="00CB1F98">
        <w:t>МУКОПОЛИСАХАРИДОЗОМ I, II И VI ТИПОВ, ЛИЦ</w:t>
      </w:r>
    </w:p>
    <w:p w:rsidR="00D57E32" w:rsidRPr="00CB1F98" w:rsidRDefault="004F3ED5">
      <w:pPr>
        <w:pStyle w:val="ConsPlusTitle"/>
        <w:jc w:val="center"/>
      </w:pPr>
      <w:r w:rsidRPr="00CB1F98">
        <w:t>ПОСЛЕ ТРАНСПЛАНТАЦИИ ОРГАНОВ И (ИЛИ) ТКАНЕЙ</w:t>
      </w: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гемофилией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мороктоког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нонаког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свертывания крови VIII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свертывания крови IX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эптаког альфа (активированный)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II.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муковисцидозом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дорназа альфа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III.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гипофизарным нанизмом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соматропин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IV.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болезнью Гоше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велаглюцераза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имиглюцераза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V.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злокачественными новообразованиями лимфоидной,</w:t>
      </w:r>
    </w:p>
    <w:p w:rsidR="00D57E32" w:rsidRPr="00CB1F98" w:rsidRDefault="004F3ED5">
      <w:pPr>
        <w:pStyle w:val="ConsPlusTitle"/>
        <w:jc w:val="center"/>
      </w:pPr>
      <w:r w:rsidRPr="00CB1F98">
        <w:t>кроветворной и родственных им тканей (хронический</w:t>
      </w:r>
    </w:p>
    <w:p w:rsidR="00D57E32" w:rsidRPr="00CB1F98" w:rsidRDefault="004F3ED5">
      <w:pPr>
        <w:pStyle w:val="ConsPlusTitle"/>
        <w:jc w:val="center"/>
      </w:pPr>
      <w:r w:rsidRPr="00CB1F98">
        <w:t>миелоидный лейкоз, макроглобулинемия Вальденстрема,</w:t>
      </w:r>
    </w:p>
    <w:p w:rsidR="00D57E32" w:rsidRPr="00CB1F98" w:rsidRDefault="004F3ED5">
      <w:pPr>
        <w:pStyle w:val="ConsPlusTitle"/>
        <w:jc w:val="center"/>
      </w:pPr>
      <w:r w:rsidRPr="00CB1F98">
        <w:t>множественная миелома, фолликулярная (нодулярная)</w:t>
      </w:r>
    </w:p>
    <w:p w:rsidR="00D57E32" w:rsidRPr="00CB1F98" w:rsidRDefault="004F3ED5">
      <w:pPr>
        <w:pStyle w:val="ConsPlusTitle"/>
        <w:jc w:val="center"/>
      </w:pPr>
      <w:r w:rsidRPr="00CB1F98">
        <w:t>неходжкинская лимфома, мелкоклеточная (диффузная)</w:t>
      </w:r>
    </w:p>
    <w:p w:rsidR="00D57E32" w:rsidRPr="00CB1F98" w:rsidRDefault="004F3ED5">
      <w:pPr>
        <w:pStyle w:val="ConsPlusTitle"/>
        <w:jc w:val="center"/>
      </w:pPr>
      <w:r w:rsidRPr="00CB1F98">
        <w:t>неходжкинская лимфома, мелкоклеточная с расщепленными</w:t>
      </w:r>
    </w:p>
    <w:p w:rsidR="00D57E32" w:rsidRPr="00CB1F98" w:rsidRDefault="004F3ED5">
      <w:pPr>
        <w:pStyle w:val="ConsPlusTitle"/>
        <w:jc w:val="center"/>
      </w:pPr>
      <w:r w:rsidRPr="00CB1F98">
        <w:t>ядрами (диффузная) неходжкинская лимфома, крупноклеточная</w:t>
      </w:r>
    </w:p>
    <w:p w:rsidR="00D57E32" w:rsidRPr="00CB1F98" w:rsidRDefault="004F3ED5">
      <w:pPr>
        <w:pStyle w:val="ConsPlusTitle"/>
        <w:jc w:val="center"/>
      </w:pPr>
      <w:r w:rsidRPr="00CB1F98">
        <w:t>(диффузная) неходжкинская лимфома, иммунобластная</w:t>
      </w:r>
    </w:p>
    <w:p w:rsidR="00D57E32" w:rsidRPr="00CB1F98" w:rsidRDefault="004F3ED5">
      <w:pPr>
        <w:pStyle w:val="ConsPlusTitle"/>
        <w:jc w:val="center"/>
      </w:pPr>
      <w:r w:rsidRPr="00CB1F98">
        <w:t>(диффузная) неходжкинская лимфома, другие типы диффузных</w:t>
      </w:r>
    </w:p>
    <w:p w:rsidR="00D57E32" w:rsidRPr="00CB1F98" w:rsidRDefault="004F3ED5">
      <w:pPr>
        <w:pStyle w:val="ConsPlusTitle"/>
        <w:jc w:val="center"/>
      </w:pPr>
      <w:r w:rsidRPr="00CB1F98">
        <w:t>неходжкинских лимфом, диффузная неходжкинская лимфома</w:t>
      </w:r>
    </w:p>
    <w:p w:rsidR="00D57E32" w:rsidRPr="00CB1F98" w:rsidRDefault="004F3ED5">
      <w:pPr>
        <w:pStyle w:val="ConsPlusTitle"/>
        <w:jc w:val="center"/>
      </w:pPr>
      <w:r w:rsidRPr="00CB1F98">
        <w:t>неуточненная, другие и неуточненные типы неходжкинской</w:t>
      </w:r>
    </w:p>
    <w:p w:rsidR="00D57E32" w:rsidRPr="00CB1F98" w:rsidRDefault="004F3ED5">
      <w:pPr>
        <w:pStyle w:val="ConsPlusTitle"/>
        <w:jc w:val="center"/>
      </w:pPr>
      <w:r w:rsidRPr="00CB1F98">
        <w:t>лимфомы, хронический лимфоцитарный лейкоз)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флударабин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даратумумаб</w:t>
            </w:r>
          </w:p>
          <w:p w:rsidR="00D57E32" w:rsidRPr="00CB1F98" w:rsidRDefault="004F3ED5">
            <w:pPr>
              <w:pStyle w:val="ConsPlusNormal"/>
            </w:pPr>
            <w:r w:rsidRPr="00CB1F98">
              <w:t>ритуксимаб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иматиниб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бортезомиб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леналидомид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VI.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рассеянным склерозом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интерферон бета-1b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пэгинтерферон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глатирамера ацетат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алемтузумаб</w:t>
            </w:r>
          </w:p>
          <w:p w:rsidR="00D57E32" w:rsidRPr="00CB1F98" w:rsidRDefault="004F3ED5">
            <w:pPr>
              <w:pStyle w:val="ConsPlusNormal"/>
            </w:pPr>
            <w:r w:rsidRPr="00CB1F98">
              <w:t>натализумаб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терифлуномид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VII.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пациенты после трансплантации органов и (или) тканей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микофенолата мофетил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микофеноловая кислота</w:t>
            </w:r>
          </w:p>
          <w:p w:rsidR="00D57E32" w:rsidRPr="00CB1F98" w:rsidRDefault="004F3ED5">
            <w:pPr>
              <w:pStyle w:val="ConsPlusNormal"/>
            </w:pPr>
            <w:r w:rsidRPr="00CB1F98">
              <w:t>эверолимус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такролимус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циклоспорин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VIII.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гемолитико-уремическим синдромом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экулизумаб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IX.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юношеским артритом с системным началом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адалимумаб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этанерцепт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канакинумаб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тоцилизумаб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X.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мукополисахаридозом I типа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ларонидаза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XI.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мукополисахаридозом II типа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идурсульфаза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идурсульфаза бета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XII. Лекарственные препараты, которыми обеспечиваются</w:t>
      </w:r>
    </w:p>
    <w:p w:rsidR="00D57E32" w:rsidRPr="00CB1F98" w:rsidRDefault="004F3ED5">
      <w:pPr>
        <w:pStyle w:val="ConsPlusTitle"/>
        <w:jc w:val="center"/>
      </w:pPr>
      <w:r w:rsidRPr="00CB1F98">
        <w:t>больные мукополисахаридозом VI типа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галсульфаза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4</w:t>
      </w:r>
    </w:p>
    <w:p w:rsidR="00D57E32" w:rsidRPr="00CB1F98" w:rsidRDefault="004F3ED5">
      <w:pPr>
        <w:pStyle w:val="ConsPlusNormal"/>
        <w:jc w:val="right"/>
      </w:pPr>
      <w:r w:rsidRPr="00CB1F98">
        <w:t>к распоряжению Правительства</w:t>
      </w:r>
    </w:p>
    <w:p w:rsidR="00D57E32" w:rsidRPr="00CB1F98" w:rsidRDefault="004F3ED5">
      <w:pPr>
        <w:pStyle w:val="ConsPlusNormal"/>
        <w:jc w:val="right"/>
      </w:pPr>
      <w:r w:rsidRPr="00CB1F98">
        <w:t>Российской Федерации</w:t>
      </w:r>
    </w:p>
    <w:p w:rsidR="00D57E32" w:rsidRPr="00CB1F98" w:rsidRDefault="004F3ED5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</w:pPr>
      <w:bookmarkStart w:id="5" w:name="Par7558"/>
      <w:bookmarkEnd w:id="5"/>
      <w:r w:rsidRPr="00CB1F98">
        <w:t>МИНИМАЛЬНЫЙ АССОРТИМЕНТ</w:t>
      </w:r>
    </w:p>
    <w:p w:rsidR="00D57E32" w:rsidRPr="00CB1F98" w:rsidRDefault="004F3ED5">
      <w:pPr>
        <w:pStyle w:val="ConsPlusTitle"/>
        <w:jc w:val="center"/>
      </w:pPr>
      <w:r w:rsidRPr="00CB1F98">
        <w:t>ЛЕКАРСТВЕННЫХ ПРЕПАРАТОВ, НЕОБХОДИМЫХ ДЛЯ ОКАЗАНИЯ</w:t>
      </w:r>
    </w:p>
    <w:p w:rsidR="00D57E32" w:rsidRPr="00CB1F98" w:rsidRDefault="004F3ED5">
      <w:pPr>
        <w:pStyle w:val="ConsPlusTitle"/>
        <w:jc w:val="center"/>
      </w:pPr>
      <w:r w:rsidRPr="00CB1F98">
        <w:t>МЕДИЦИНСКОЙ ПОМОЩИ</w:t>
      </w:r>
    </w:p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I. Для аптек (готовых лекарственных форм, производственных,</w:t>
      </w:r>
    </w:p>
    <w:p w:rsidR="00D57E32" w:rsidRPr="00CB1F98" w:rsidRDefault="004F3ED5">
      <w:pPr>
        <w:pStyle w:val="ConsPlusTitle"/>
        <w:jc w:val="center"/>
      </w:pPr>
      <w:r w:rsidRPr="00CB1F98">
        <w:t>производственных с правом изготовления асептических</w:t>
      </w:r>
    </w:p>
    <w:p w:rsidR="00D57E32" w:rsidRPr="00CB1F98" w:rsidRDefault="004F3ED5">
      <w:pPr>
        <w:pStyle w:val="ConsPlusTitle"/>
        <w:jc w:val="center"/>
      </w:pPr>
      <w:r w:rsidRPr="00CB1F98">
        <w:t>лекарственных препаратов)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ректальные;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спрей подъязычный дозированный;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D57E32" w:rsidRPr="00CB1F98" w:rsidRDefault="00CB1F98">
            <w:pPr>
              <w:pStyle w:val="ConsPlusNormal"/>
            </w:pPr>
            <w:r>
              <w:t>«</w:t>
            </w:r>
            <w:r w:rsidR="004F3ED5" w:rsidRPr="00CB1F98">
              <w:t>петлевые</w:t>
            </w:r>
            <w:r>
              <w:t>»</w:t>
            </w:r>
            <w:r w:rsidR="004F3ED5" w:rsidRPr="00CB1F98">
              <w:t xml:space="preserve">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капсулы,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таблетки, покрытые оболочкой,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вагинальный,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 вагинальные,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 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или 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капли глазные 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капли ушные;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 или мазь для наружного применения;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или 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(для детей)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суспензия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 или 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капли глазные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4F3ED5">
      <w:pPr>
        <w:pStyle w:val="ConsPlusTitle"/>
        <w:jc w:val="center"/>
        <w:outlineLvl w:val="1"/>
      </w:pPr>
      <w:r w:rsidRPr="00CB1F98">
        <w:t>II. Для аптечных пунктов, аптечных киосков</w:t>
      </w:r>
    </w:p>
    <w:p w:rsidR="00D57E32" w:rsidRPr="00CB1F98" w:rsidRDefault="004F3ED5">
      <w:pPr>
        <w:pStyle w:val="ConsPlusTitle"/>
        <w:jc w:val="center"/>
      </w:pPr>
      <w:r w:rsidRPr="00CB1F98">
        <w:t>и индивидуальных предпринимателей, имеющих лицензию</w:t>
      </w:r>
    </w:p>
    <w:p w:rsidR="00D57E32" w:rsidRPr="00CB1F98" w:rsidRDefault="004F3ED5">
      <w:pPr>
        <w:pStyle w:val="ConsPlusTitle"/>
        <w:jc w:val="center"/>
      </w:pPr>
      <w:r w:rsidRPr="00CB1F98">
        <w:t>на фармацевтическую деятельность</w:t>
      </w:r>
    </w:p>
    <w:p w:rsidR="00D57E32" w:rsidRPr="00CB1F98" w:rsidRDefault="00D57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драже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спрей подъязычный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гель вагинальный,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 вагинальные,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крем для наружного применения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2608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капли глазные;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капсулы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таблетки;</w:t>
            </w:r>
          </w:p>
          <w:p w:rsidR="00D57E32" w:rsidRPr="00CB1F98" w:rsidRDefault="004F3ED5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CB1F98">
            <w:pPr>
              <w:pStyle w:val="ConsPlusNormal"/>
              <w:jc w:val="center"/>
            </w:pPr>
            <w:r>
              <w:t>№</w:t>
            </w:r>
            <w:r w:rsidR="004F3ED5" w:rsidRPr="00CB1F98">
              <w:t>02BE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раствор для приема внутрь (для детей) или суспензия для приема внутрь (для детей);</w:t>
            </w:r>
          </w:p>
          <w:p w:rsidR="00D57E32" w:rsidRPr="00CB1F98" w:rsidRDefault="004F3ED5">
            <w:pPr>
              <w:pStyle w:val="ConsPlusNormal"/>
            </w:pPr>
            <w:r w:rsidRPr="00CB1F98">
              <w:t>суппозитории ректальные;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гранулы для приготовления раствора для приема внутрь</w:t>
            </w:r>
          </w:p>
          <w:p w:rsidR="00D57E32" w:rsidRPr="00CB1F98" w:rsidRDefault="004F3ED5">
            <w:pPr>
              <w:pStyle w:val="ConsPlusNormal"/>
            </w:pPr>
            <w:r w:rsidRPr="00CB1F98">
              <w:t>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D57E32" w:rsidRPr="00CB1F98" w:rsidRDefault="004F3ED5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D57E32" w:rsidRPr="00CB1F98" w:rsidRDefault="004F3ED5">
            <w:pPr>
              <w:pStyle w:val="ConsPlusNormal"/>
            </w:pPr>
            <w:r w:rsidRPr="00CB1F98">
              <w:t>сироп для приема внутрь;</w:t>
            </w:r>
          </w:p>
          <w:p w:rsidR="00D57E32" w:rsidRPr="00CB1F98" w:rsidRDefault="004F3ED5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D57E32" w:rsidRPr="00CB1F98" w:rsidRDefault="004F3ED5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D57E32" w:rsidRPr="00CB1F98" w:rsidRDefault="00D57E32">
            <w:pPr>
              <w:pStyle w:val="ConsPlusNormal"/>
            </w:pPr>
          </w:p>
        </w:tc>
        <w:tc>
          <w:tcPr>
            <w:tcW w:w="3628" w:type="dxa"/>
          </w:tcPr>
          <w:p w:rsidR="00D57E32" w:rsidRPr="00CB1F98" w:rsidRDefault="00D57E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57E32" w:rsidRPr="00CB1F98" w:rsidRDefault="004F3ED5">
            <w:pPr>
              <w:pStyle w:val="ConsPlusNormal"/>
            </w:pPr>
            <w:r w:rsidRPr="00CB1F98">
              <w:t>мазь глазная</w:t>
            </w:r>
          </w:p>
        </w:tc>
      </w:tr>
    </w:tbl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jc w:val="both"/>
      </w:pPr>
    </w:p>
    <w:p w:rsidR="00D57E32" w:rsidRPr="00CB1F98" w:rsidRDefault="00D57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7E32" w:rsidRPr="00CB1F98" w:rsidSect="00CB1F98"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32" w:rsidRDefault="004F3ED5">
      <w:pPr>
        <w:spacing w:after="0" w:line="240" w:lineRule="auto"/>
      </w:pPr>
      <w:r>
        <w:separator/>
      </w:r>
    </w:p>
  </w:endnote>
  <w:endnote w:type="continuationSeparator" w:id="1">
    <w:p w:rsidR="00D57E32" w:rsidRDefault="004F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32" w:rsidRDefault="004F3ED5">
      <w:pPr>
        <w:spacing w:after="0" w:line="240" w:lineRule="auto"/>
      </w:pPr>
      <w:r>
        <w:separator/>
      </w:r>
    </w:p>
  </w:footnote>
  <w:footnote w:type="continuationSeparator" w:id="1">
    <w:p w:rsidR="00D57E32" w:rsidRDefault="004F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CB1F98"/>
    <w:rsid w:val="004F3ED5"/>
    <w:rsid w:val="00664F2B"/>
    <w:rsid w:val="00714032"/>
    <w:rsid w:val="00CB1F98"/>
    <w:rsid w:val="00D5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5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98"/>
  </w:style>
  <w:style w:type="paragraph" w:styleId="a5">
    <w:name w:val="footer"/>
    <w:basedOn w:val="a"/>
    <w:link w:val="a6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25306</Words>
  <Characters>144245</Characters>
  <Application>Microsoft Office Word</Application>
  <DocSecurity>6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169213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creator>Windows User</dc:creator>
  <cp:lastModifiedBy>User</cp:lastModifiedBy>
  <cp:revision>2</cp:revision>
  <dcterms:created xsi:type="dcterms:W3CDTF">2020-01-10T12:43:00Z</dcterms:created>
  <dcterms:modified xsi:type="dcterms:W3CDTF">2020-01-10T12:43:00Z</dcterms:modified>
</cp:coreProperties>
</file>